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val="0"/>
        <w:shd w:val="clear" w:color="auto" w:fill="auto"/>
        <w:bidi w:val="0"/>
        <w:spacing w:before="0" w:line="240" w:lineRule="auto"/>
        <w:ind w:left="0" w:right="0" w:firstLine="0"/>
        <w:jc w:val="center"/>
        <w:rPr>
          <w:rFonts w:hint="eastAsia" w:ascii="黑体" w:hAnsi="黑体" w:eastAsia="黑体" w:cs="黑体"/>
          <w:b/>
          <w:bCs/>
          <w:spacing w:val="0"/>
          <w:w w:val="100"/>
          <w:position w:val="0"/>
          <w:sz w:val="52"/>
          <w:szCs w:val="52"/>
        </w:rPr>
      </w:pPr>
      <w:r>
        <w:rPr>
          <w:rFonts w:hint="eastAsia" w:ascii="黑体" w:hAnsi="黑体" w:eastAsia="黑体" w:cs="黑体"/>
          <w:b/>
          <w:bCs/>
          <w:snapToGrid w:val="0"/>
          <w:spacing w:val="34"/>
          <w:w w:val="100"/>
          <w:kern w:val="10"/>
          <w:position w:val="3"/>
          <w:sz w:val="52"/>
          <w:szCs w:val="52"/>
        </w:rPr>
        <w:t>山东自生堂年画雕版博物馆文件</w:t>
      </w:r>
    </w:p>
    <w:p>
      <w:pPr>
        <w:pStyle w:val="8"/>
        <w:keepNext w:val="0"/>
        <w:keepLines w:val="0"/>
        <w:widowControl w:val="0"/>
        <w:shd w:val="clear" w:color="auto" w:fill="auto"/>
        <w:bidi w:val="0"/>
        <w:spacing w:before="0" w:line="240" w:lineRule="auto"/>
        <w:ind w:left="0" w:right="0" w:firstLine="0"/>
        <w:jc w:val="cente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pPr>
      <w:r>
        <w:rPr>
          <w:rFonts w:hint="eastAsia" w:ascii="仿宋" w:hAnsi="仿宋" w:eastAsia="仿宋" w:cs="仿宋"/>
          <w:sz w:val="28"/>
          <w:szCs w:val="28"/>
        </w:rPr>
        <mc:AlternateContent>
          <mc:Choice Requires="wps">
            <w:drawing>
              <wp:anchor distT="0" distB="0" distL="114300" distR="114300" simplePos="0" relativeHeight="251659264" behindDoc="0" locked="0" layoutInCell="1" allowOverlap="1">
                <wp:simplePos x="0" y="0"/>
                <wp:positionH relativeFrom="column">
                  <wp:posOffset>238760</wp:posOffset>
                </wp:positionH>
                <wp:positionV relativeFrom="paragraph">
                  <wp:posOffset>281305</wp:posOffset>
                </wp:positionV>
                <wp:extent cx="5435600" cy="0"/>
                <wp:effectExtent l="0" t="19050" r="12700" b="19050"/>
                <wp:wrapNone/>
                <wp:docPr id="5" name="直接连接符 5"/>
                <wp:cNvGraphicFramePr/>
                <a:graphic xmlns:a="http://schemas.openxmlformats.org/drawingml/2006/main">
                  <a:graphicData uri="http://schemas.microsoft.com/office/word/2010/wordprocessingShape">
                    <wps:wsp>
                      <wps:cNvCnPr/>
                      <wps:spPr>
                        <a:xfrm>
                          <a:off x="997585" y="2131695"/>
                          <a:ext cx="543560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8.8pt;margin-top:22.15pt;height:0pt;width:428pt;z-index:251659264;mso-width-relative:page;mso-height-relative:page;" filled="f" stroked="t" coordsize="21600,21600" o:gfxdata="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qu&#10;BITaAAAACAEAAA8AAAAAAAAAAQAgAAAAIgAAAGRycy9kb3ducmV2LnhtbFBLAQIUABQAAAAIAIdO&#10;4kDqOj2w6AEAAKYDAAAOAAAAAAAAAAEAIAAAACkBAABkcnMvZTJvRG9jLnhtbFBLBQYAAAAABgAG&#10;AFkBAACDBQAAAAA=&#10;">
                <v:fill on="f" focussize="0,0"/>
                <v:stroke weight="3pt" color="#FF0000 [3204]" joinstyle="round"/>
                <v:imagedata o:title=""/>
                <o:lock v:ext="edit" aspectratio="f"/>
              </v:line>
            </w:pict>
          </mc:Fallback>
        </mc:AlternateContent>
      </w:r>
      <w:r>
        <w:rPr>
          <w:rFonts w:hint="eastAsia" w:ascii="仿宋" w:hAnsi="仿宋" w:eastAsia="仿宋" w:cs="仿宋"/>
          <w:color w:val="000000" w:themeColor="text1"/>
          <w:spacing w:val="0"/>
          <w:w w:val="100"/>
          <w:position w:val="0"/>
          <w:sz w:val="28"/>
          <w:szCs w:val="28"/>
          <w:lang w:val="en-US" w:eastAsia="zh-CN"/>
          <w14:textFill>
            <w14:solidFill>
              <w14:schemeClr w14:val="tx1"/>
            </w14:solidFill>
          </w14:textFill>
        </w:rPr>
        <w:t>年雕博字[ 2021] 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rightChars="0" w:firstLine="0"/>
        <w:jc w:val="center"/>
        <w:textAlignment w:val="auto"/>
        <w:outlineLvl w:val="9"/>
        <w:rPr>
          <w:rFonts w:hint="eastAsia" w:ascii="宋体" w:hAnsi="宋体" w:eastAsia="宋体" w:cs="宋体"/>
          <w:b/>
          <w:bCs/>
          <w:i w:val="0"/>
          <w:caps w:val="0"/>
          <w:color w:val="3C3C3C"/>
          <w:spacing w:val="20"/>
          <w:sz w:val="36"/>
          <w:szCs w:val="36"/>
          <w:lang w:val="en-US" w:eastAsia="zh-CN"/>
        </w:rPr>
      </w:pPr>
      <w:r>
        <w:rPr>
          <w:rFonts w:hint="eastAsia" w:ascii="宋体" w:hAnsi="宋体" w:eastAsia="宋体" w:cs="宋体"/>
          <w:b/>
          <w:bCs/>
          <w:i w:val="0"/>
          <w:caps w:val="0"/>
          <w:color w:val="3C3C3C"/>
          <w:spacing w:val="20"/>
          <w:sz w:val="36"/>
          <w:szCs w:val="36"/>
          <w:lang w:val="en-US" w:eastAsia="zh-CN"/>
        </w:rPr>
        <w:t>山东自生堂年画雕版博物馆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rightChars="0" w:firstLine="0"/>
        <w:jc w:val="center"/>
        <w:textAlignment w:val="auto"/>
        <w:outlineLvl w:val="9"/>
        <w:rPr>
          <w:rFonts w:hint="eastAsia" w:ascii="宋体" w:hAnsi="宋体" w:eastAsia="宋体" w:cs="宋体"/>
          <w:b/>
          <w:bCs/>
          <w:i w:val="0"/>
          <w:caps w:val="0"/>
          <w:color w:val="3C3C3C"/>
          <w:spacing w:val="20"/>
          <w:sz w:val="36"/>
          <w:szCs w:val="36"/>
          <w:lang w:val="en-US" w:eastAsia="zh-CN"/>
        </w:rPr>
      </w:pPr>
      <w:r>
        <w:rPr>
          <w:rFonts w:hint="eastAsia" w:ascii="宋体" w:hAnsi="宋体" w:eastAsia="宋体" w:cs="宋体"/>
          <w:b/>
          <w:bCs/>
          <w:i w:val="0"/>
          <w:caps w:val="0"/>
          <w:color w:val="3C3C3C"/>
          <w:spacing w:val="20"/>
          <w:sz w:val="36"/>
          <w:szCs w:val="36"/>
          <w:lang w:val="en-US" w:eastAsia="zh-CN"/>
        </w:rPr>
        <w:t>2021年工作计划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rightChars="0" w:firstLine="0"/>
        <w:jc w:val="center"/>
        <w:textAlignment w:val="auto"/>
        <w:outlineLvl w:val="9"/>
        <w:rPr>
          <w:rFonts w:hint="eastAsia" w:ascii="宋体" w:hAnsi="宋体" w:eastAsia="宋体" w:cs="宋体"/>
          <w:b/>
          <w:bCs/>
          <w:i w:val="0"/>
          <w:caps w:val="0"/>
          <w:color w:val="3C3C3C"/>
          <w:spacing w:val="20"/>
          <w:sz w:val="36"/>
          <w:szCs w:val="36"/>
          <w:lang w:val="en-US" w:eastAsia="zh-CN"/>
        </w:rPr>
      </w:pPr>
    </w:p>
    <w:p>
      <w:pPr>
        <w:numPr>
          <w:ilvl w:val="0"/>
          <w:numId w:val="1"/>
        </w:numPr>
        <w:spacing w:line="360" w:lineRule="auto"/>
        <w:ind w:leftChars="200" w:right="0" w:rightChars="0"/>
        <w:rPr>
          <w:rFonts w:hint="eastAsia" w:ascii="仿宋" w:hAnsi="仿宋" w:eastAsia="仿宋" w:cs="仿宋"/>
          <w:sz w:val="28"/>
          <w:szCs w:val="28"/>
          <w:lang w:eastAsia="zh-CN"/>
        </w:rPr>
      </w:pPr>
      <w:r>
        <w:rPr>
          <w:rFonts w:hint="eastAsia" w:ascii="仿宋" w:hAnsi="仿宋" w:eastAsia="仿宋" w:cs="仿宋"/>
          <w:sz w:val="28"/>
          <w:szCs w:val="28"/>
          <w:lang w:eastAsia="zh-CN"/>
        </w:rPr>
        <w:t>继续明确完善博物馆各项规章制度、</w:t>
      </w:r>
      <w:r>
        <w:rPr>
          <w:rFonts w:hint="eastAsia" w:ascii="仿宋" w:hAnsi="仿宋" w:eastAsia="仿宋" w:cs="仿宋"/>
          <w:sz w:val="28"/>
          <w:szCs w:val="28"/>
          <w:lang w:val="en-US" w:eastAsia="zh-CN"/>
        </w:rPr>
        <w:t>健全机构设置，</w:t>
      </w:r>
      <w:r>
        <w:rPr>
          <w:rFonts w:hint="eastAsia" w:ascii="仿宋_GB2312" w:hAnsi="仿宋_GB2312" w:eastAsia="仿宋_GB2312" w:cs="仿宋_GB2312"/>
          <w:sz w:val="28"/>
          <w:szCs w:val="28"/>
          <w:lang w:val="en-US" w:eastAsia="zh-CN"/>
        </w:rPr>
        <w:t>工作人员严格按照规章制度工作，</w:t>
      </w:r>
      <w:r>
        <w:rPr>
          <w:rFonts w:hint="eastAsia" w:ascii="仿宋" w:hAnsi="仿宋" w:eastAsia="仿宋" w:cs="仿宋"/>
          <w:sz w:val="28"/>
          <w:szCs w:val="28"/>
          <w:lang w:eastAsia="zh-CN"/>
        </w:rPr>
        <w:t>保障博物馆正常有序运行。</w:t>
      </w:r>
    </w:p>
    <w:p>
      <w:pPr>
        <w:numPr>
          <w:ilvl w:val="0"/>
          <w:numId w:val="1"/>
        </w:numPr>
        <w:spacing w:line="360" w:lineRule="auto"/>
        <w:ind w:leftChars="200" w:right="0" w:righ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理事会作为博物馆决策机构到2021年已成立四年，2021年要进行第二届理事会换届选举事宜，博物馆要积极认真筹备此项工作。</w:t>
      </w:r>
    </w:p>
    <w:p>
      <w:pPr>
        <w:numPr>
          <w:ilvl w:val="0"/>
          <w:numId w:val="1"/>
        </w:numPr>
        <w:spacing w:line="360" w:lineRule="auto"/>
        <w:ind w:leftChars="200" w:right="0" w:righ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依托本馆藏品，继续研发推广具有本馆特色的文创旅游产品，拓展博物馆资金来源渠道。</w:t>
      </w:r>
    </w:p>
    <w:p>
      <w:pPr>
        <w:numPr>
          <w:ilvl w:val="0"/>
          <w:numId w:val="1"/>
        </w:numPr>
        <w:spacing w:line="360" w:lineRule="auto"/>
        <w:ind w:leftChars="200" w:right="0" w:righ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加强人才培训交流力度，积极与国内外博物馆开展交流活动，借助国有博物馆在业务活动和规范化管理方面的优势促进我馆快速发展。</w:t>
      </w:r>
    </w:p>
    <w:p>
      <w:pPr>
        <w:numPr>
          <w:ilvl w:val="0"/>
          <w:numId w:val="1"/>
        </w:numPr>
        <w:spacing w:line="360" w:lineRule="auto"/>
        <w:ind w:leftChars="200" w:right="0" w:righ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引进</w:t>
      </w:r>
      <w:r>
        <w:rPr>
          <w:rFonts w:hint="eastAsia" w:ascii="仿宋_GB2312" w:hAnsi="仿宋_GB2312" w:eastAsia="仿宋_GB2312" w:cs="仿宋_GB2312"/>
          <w:sz w:val="28"/>
          <w:szCs w:val="28"/>
          <w:lang w:eastAsia="zh-CN"/>
        </w:rPr>
        <w:t>网站运营</w:t>
      </w:r>
      <w:r>
        <w:rPr>
          <w:rFonts w:hint="eastAsia" w:ascii="仿宋_GB2312" w:hAnsi="仿宋_GB2312" w:eastAsia="仿宋_GB2312" w:cs="仿宋_GB2312"/>
          <w:sz w:val="28"/>
          <w:szCs w:val="28"/>
        </w:rPr>
        <w:t>专业人才，</w:t>
      </w:r>
      <w:r>
        <w:rPr>
          <w:rFonts w:hint="eastAsia" w:ascii="仿宋_GB2312" w:hAnsi="仿宋_GB2312" w:eastAsia="仿宋_GB2312" w:cs="仿宋_GB2312"/>
          <w:sz w:val="28"/>
          <w:szCs w:val="28"/>
          <w:lang w:eastAsia="zh-CN"/>
        </w:rPr>
        <w:t>使我馆在网站、微信、自媒体等方面得到更好的运营发展。</w:t>
      </w:r>
    </w:p>
    <w:p>
      <w:pPr>
        <w:numPr>
          <w:ilvl w:val="0"/>
          <w:numId w:val="1"/>
        </w:numPr>
        <w:spacing w:line="360" w:lineRule="auto"/>
        <w:ind w:leftChars="200" w:right="0" w:right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加强馆校联动与合作，着力进行学术研究工作。积极与山东工艺美术学院、山东艺术学院等多所高校联合开展课堂活动，利用高校学科专业和人才优势，推出更多高水平的年画艺术研究和创作成果、高校巡展，发挥博物馆教育职能最大化，加强学术研究与交流。利用山东艺术学院的学科专业和人才优势，紧跟时代步伐，创作出更多符合当下社会主旋律的年画作品，不断增强年画艺术的生命力和影响力，为再创年画艺术的新辉煌做出新的贡献。</w:t>
      </w:r>
    </w:p>
    <w:p>
      <w:pPr>
        <w:numPr>
          <w:ilvl w:val="0"/>
          <w:numId w:val="1"/>
        </w:numPr>
        <w:spacing w:line="360" w:lineRule="auto"/>
        <w:ind w:leftChars="200" w:right="0" w:rightChars="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进一步整合馆藏资源，</w:t>
      </w:r>
      <w:r>
        <w:rPr>
          <w:rFonts w:hint="eastAsia" w:ascii="仿宋_GB2312" w:hAnsi="仿宋_GB2312" w:eastAsia="仿宋_GB2312" w:cs="仿宋_GB2312"/>
          <w:sz w:val="28"/>
          <w:szCs w:val="28"/>
        </w:rPr>
        <w:t>以做好馆藏文物调查及数据库建设为重点，抓好业务基础工作</w:t>
      </w:r>
      <w:r>
        <w:rPr>
          <w:rFonts w:hint="eastAsia" w:ascii="仿宋_GB2312" w:hAnsi="仿宋_GB2312" w:eastAsia="仿宋_GB2312" w:cs="仿宋_GB2312"/>
          <w:sz w:val="28"/>
          <w:szCs w:val="28"/>
          <w:lang w:eastAsia="zh-CN"/>
        </w:rPr>
        <w:t>。</w:t>
      </w:r>
      <w:bookmarkStart w:id="0" w:name="_GoBack"/>
      <w:bookmarkEnd w:id="0"/>
    </w:p>
    <w:p>
      <w:pPr>
        <w:numPr>
          <w:ilvl w:val="0"/>
          <w:numId w:val="1"/>
        </w:numPr>
        <w:spacing w:line="360" w:lineRule="auto"/>
        <w:ind w:leftChars="200" w:right="0" w:righ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继续开展民间年画及年画雕版调研、征集保护工作。</w:t>
      </w:r>
    </w:p>
    <w:p>
      <w:pPr>
        <w:numPr>
          <w:ilvl w:val="0"/>
          <w:numId w:val="1"/>
        </w:numPr>
        <w:spacing w:line="360" w:lineRule="auto"/>
        <w:ind w:leftChars="200" w:right="0" w:righ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全面完成市文旅局和上级业务主管部门交办的各项工作任务。</w:t>
      </w:r>
    </w:p>
    <w:p>
      <w:pPr>
        <w:numPr>
          <w:ilvl w:val="0"/>
          <w:numId w:val="0"/>
        </w:numPr>
        <w:spacing w:line="360" w:lineRule="auto"/>
        <w:rPr>
          <w:rFonts w:hint="eastAsia" w:ascii="仿宋_GB2312" w:hAnsi="仿宋_GB2312" w:eastAsia="仿宋_GB2312" w:cs="仿宋_GB2312"/>
          <w:sz w:val="28"/>
          <w:szCs w:val="28"/>
          <w:lang w:val="en-US" w:eastAsia="zh-CN"/>
        </w:rPr>
      </w:pPr>
    </w:p>
    <w:p>
      <w:pPr>
        <w:numPr>
          <w:ilvl w:val="0"/>
          <w:numId w:val="0"/>
        </w:numPr>
        <w:spacing w:line="360" w:lineRule="auto"/>
        <w:ind w:leftChars="200"/>
        <w:rPr>
          <w:rFonts w:hint="eastAsia"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 xml:space="preserve">                         </w:t>
      </w:r>
    </w:p>
    <w:p>
      <w:pPr>
        <w:spacing w:line="360" w:lineRule="auto"/>
        <w:ind w:firstLine="5040" w:firstLineChars="18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山东自生堂年画雕版博物馆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rightChars="0" w:firstLine="0"/>
        <w:jc w:val="center"/>
        <w:textAlignment w:val="auto"/>
        <w:outlineLvl w:val="9"/>
        <w:rPr>
          <w:rFonts w:hint="default" w:ascii="仿宋" w:hAnsi="仿宋" w:eastAsia="仿宋" w:cs="仿宋"/>
          <w:b w:val="0"/>
          <w:bCs w:val="0"/>
          <w:spacing w:val="20"/>
          <w:sz w:val="28"/>
          <w:szCs w:val="28"/>
          <w:lang w:val="en-US" w:eastAsia="zh-CN"/>
        </w:rPr>
      </w:pPr>
      <w:r>
        <w:rPr>
          <w:rFonts w:hint="eastAsia" w:ascii="仿宋" w:hAnsi="仿宋" w:eastAsia="仿宋" w:cs="仿宋"/>
          <w:b w:val="0"/>
          <w:bCs w:val="0"/>
          <w:i w:val="0"/>
          <w:caps w:val="0"/>
          <w:color w:val="3C3C3C"/>
          <w:spacing w:val="0"/>
          <w:sz w:val="28"/>
          <w:szCs w:val="28"/>
          <w:lang w:val="en-US" w:eastAsia="zh-CN"/>
        </w:rPr>
        <w:t xml:space="preserve">                              2021年1月5日</w:t>
      </w:r>
    </w:p>
    <w:sectPr>
      <w:footnotePr>
        <w:numFmt w:val="decimal"/>
      </w:footnotePr>
      <w:type w:val="continuous"/>
      <w:pgSz w:w="11900" w:h="16840"/>
      <w:pgMar w:top="1666" w:right="1445" w:bottom="636" w:left="1215"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DD314"/>
    <w:multiLevelType w:val="singleLevel"/>
    <w:tmpl w:val="EE7DD31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YTFkNGE1OGU5YzM0ZTJmNWEyZjQzY2JhNjViMDg0ZWIifQ=="/>
  </w:docVars>
  <w:rsids>
    <w:rsidRoot w:val="00000000"/>
    <w:rsid w:val="0019374C"/>
    <w:rsid w:val="01EE303B"/>
    <w:rsid w:val="029C77A2"/>
    <w:rsid w:val="095B799B"/>
    <w:rsid w:val="0BA27CA4"/>
    <w:rsid w:val="11364F3A"/>
    <w:rsid w:val="11EF7EA2"/>
    <w:rsid w:val="17B3375E"/>
    <w:rsid w:val="18206B86"/>
    <w:rsid w:val="19893D63"/>
    <w:rsid w:val="1A286DC3"/>
    <w:rsid w:val="1B1463CC"/>
    <w:rsid w:val="1C241233"/>
    <w:rsid w:val="1C675B99"/>
    <w:rsid w:val="21CC1545"/>
    <w:rsid w:val="24073436"/>
    <w:rsid w:val="257F5468"/>
    <w:rsid w:val="26922402"/>
    <w:rsid w:val="28B834CE"/>
    <w:rsid w:val="2AB23F45"/>
    <w:rsid w:val="2B137A23"/>
    <w:rsid w:val="2B53012E"/>
    <w:rsid w:val="2D98380B"/>
    <w:rsid w:val="2E017418"/>
    <w:rsid w:val="33505F7B"/>
    <w:rsid w:val="39EB6326"/>
    <w:rsid w:val="3C79617B"/>
    <w:rsid w:val="3D135B9E"/>
    <w:rsid w:val="3DF45C85"/>
    <w:rsid w:val="46D975AF"/>
    <w:rsid w:val="48437332"/>
    <w:rsid w:val="4C9B68BB"/>
    <w:rsid w:val="52DF36F1"/>
    <w:rsid w:val="549754DE"/>
    <w:rsid w:val="57593030"/>
    <w:rsid w:val="600B5D94"/>
    <w:rsid w:val="632C2E69"/>
    <w:rsid w:val="6E751375"/>
    <w:rsid w:val="6FF437E7"/>
    <w:rsid w:val="72107AB0"/>
    <w:rsid w:val="745E58DD"/>
    <w:rsid w:val="74B26897"/>
    <w:rsid w:val="7DAE12C0"/>
    <w:rsid w:val="7DC657EC"/>
    <w:rsid w:val="7E783B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autoRedefine/>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5">
    <w:name w:val="Body text|1_"/>
    <w:basedOn w:val="4"/>
    <w:link w:val="6"/>
    <w:autoRedefine/>
    <w:qFormat/>
    <w:uiPriority w:val="0"/>
    <w:rPr>
      <w:rFonts w:ascii="宋体" w:hAnsi="宋体" w:eastAsia="宋体" w:cs="宋体"/>
      <w:sz w:val="30"/>
      <w:szCs w:val="30"/>
      <w:u w:val="none"/>
      <w:shd w:val="clear" w:color="auto" w:fill="auto"/>
      <w:lang w:val="zh-TW" w:eastAsia="zh-TW" w:bidi="zh-TW"/>
    </w:rPr>
  </w:style>
  <w:style w:type="paragraph" w:customStyle="1" w:styleId="6">
    <w:name w:val="Body text|1"/>
    <w:basedOn w:val="1"/>
    <w:link w:val="5"/>
    <w:autoRedefine/>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character" w:customStyle="1" w:styleId="7">
    <w:name w:val="Body text|2_"/>
    <w:basedOn w:val="4"/>
    <w:link w:val="8"/>
    <w:autoRedefine/>
    <w:qFormat/>
    <w:uiPriority w:val="0"/>
    <w:rPr>
      <w:rFonts w:ascii="宋体" w:hAnsi="宋体" w:eastAsia="宋体" w:cs="宋体"/>
      <w:color w:val="E61D18"/>
      <w:sz w:val="62"/>
      <w:szCs w:val="62"/>
      <w:u w:val="none"/>
      <w:shd w:val="clear" w:color="auto" w:fill="auto"/>
      <w:lang w:val="zh-TW" w:eastAsia="zh-TW" w:bidi="zh-TW"/>
    </w:rPr>
  </w:style>
  <w:style w:type="paragraph" w:customStyle="1" w:styleId="8">
    <w:name w:val="Body text|2"/>
    <w:basedOn w:val="1"/>
    <w:link w:val="7"/>
    <w:autoRedefine/>
    <w:qFormat/>
    <w:uiPriority w:val="0"/>
    <w:pPr>
      <w:widowControl w:val="0"/>
      <w:shd w:val="clear" w:color="auto" w:fill="auto"/>
      <w:spacing w:after="840"/>
      <w:jc w:val="center"/>
    </w:pPr>
    <w:rPr>
      <w:rFonts w:ascii="宋体" w:hAnsi="宋体" w:eastAsia="宋体" w:cs="宋体"/>
      <w:color w:val="E61D18"/>
      <w:sz w:val="62"/>
      <w:szCs w:val="62"/>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581</Words>
  <Characters>597</Characters>
  <TotalTime>7</TotalTime>
  <ScaleCrop>false</ScaleCrop>
  <LinksUpToDate>false</LinksUpToDate>
  <CharactersWithSpaces>654</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2020-07-22T03:11:00Z</dcterms:created>
  <dc:creator>PC</dc:creator>
  <cp:lastModifiedBy>素笺淡墨</cp:lastModifiedBy>
  <dcterms:modified xsi:type="dcterms:W3CDTF">2024-01-06T12:49:12Z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7AAF0A380FEA4420B628E7201A5F0846_13</vt:lpwstr>
  </property>
</Properties>
</file>